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15" w:rsidRDefault="003A1415" w:rsidP="003A1415">
      <w:r>
        <w:t>Name</w:t>
      </w:r>
      <w:proofErr w:type="gramStart"/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:rsidR="00D97479" w:rsidRDefault="003A1415" w:rsidP="003A1415">
      <w:pPr>
        <w:jc w:val="center"/>
      </w:pPr>
      <w:r>
        <w:t>H. Chemistry</w:t>
      </w:r>
    </w:p>
    <w:p w:rsidR="003A1415" w:rsidRDefault="003A1415" w:rsidP="003A1415">
      <w:pPr>
        <w:jc w:val="center"/>
      </w:pPr>
      <w:r>
        <w:t>Ch. 7 Reading Guide</w:t>
      </w:r>
    </w:p>
    <w:p w:rsidR="003A1415" w:rsidRDefault="003A1415" w:rsidP="003A1415">
      <w:pPr>
        <w:rPr>
          <w:b/>
        </w:rPr>
      </w:pPr>
      <w:r>
        <w:rPr>
          <w:b/>
        </w:rPr>
        <w:t>7.1 Predicting Whether a Reaction Will Occur</w:t>
      </w:r>
    </w:p>
    <w:p w:rsidR="003A1415" w:rsidRDefault="003A1415" w:rsidP="003A1415">
      <w:r w:rsidRPr="00A767E5">
        <w:rPr>
          <w:b/>
        </w:rPr>
        <w:tab/>
        <w:t>Learning Target 1</w:t>
      </w:r>
      <w:r>
        <w:t>: List 4 factors that cause reactions to occur.</w:t>
      </w:r>
    </w:p>
    <w:p w:rsidR="00A767E5" w:rsidRPr="00A767E5" w:rsidRDefault="000258B7" w:rsidP="003A1415">
      <w:r>
        <w:rPr>
          <w:i/>
        </w:rPr>
        <w:t xml:space="preserve">Q: </w:t>
      </w:r>
      <w:r w:rsidR="00A767E5">
        <w:rPr>
          <w:i/>
        </w:rPr>
        <w:t>List 4 factors that typically cause reactions to occur</w:t>
      </w:r>
      <w:r w:rsidR="00A767E5">
        <w:t>.</w:t>
      </w:r>
    </w:p>
    <w:p w:rsidR="003A1415" w:rsidRDefault="003A1415" w:rsidP="00A767E5">
      <w:pPr>
        <w:ind w:firstLine="720"/>
      </w:pPr>
      <w:r>
        <w:t>1.</w:t>
      </w:r>
    </w:p>
    <w:p w:rsidR="003A1415" w:rsidRDefault="003A1415" w:rsidP="003A1415">
      <w:r>
        <w:tab/>
        <w:t>2.</w:t>
      </w:r>
    </w:p>
    <w:p w:rsidR="003A1415" w:rsidRDefault="003A1415" w:rsidP="003A1415">
      <w:r>
        <w:tab/>
        <w:t>3.</w:t>
      </w:r>
    </w:p>
    <w:p w:rsidR="003A1415" w:rsidRDefault="003A1415" w:rsidP="003A1415">
      <w:r>
        <w:tab/>
        <w:t>4.</w:t>
      </w:r>
    </w:p>
    <w:p w:rsidR="003A1415" w:rsidRDefault="003A1415" w:rsidP="003A1415">
      <w:r>
        <w:t>**Note: These “driving forces” of reactions allow reactions to occur with the lowest possible entropy, or randomness.  This is not a concept that we have discussed yet, so for now, it is enough to understand that predictable driving forces exist.</w:t>
      </w:r>
    </w:p>
    <w:p w:rsidR="003A1415" w:rsidRDefault="003A1415" w:rsidP="003A1415"/>
    <w:p w:rsidR="003A1415" w:rsidRDefault="003A1415" w:rsidP="003A1415">
      <w:pPr>
        <w:rPr>
          <w:b/>
        </w:rPr>
      </w:pPr>
      <w:r>
        <w:rPr>
          <w:b/>
        </w:rPr>
        <w:t>7.2 Reactions in Which a Solid Forms</w:t>
      </w:r>
    </w:p>
    <w:p w:rsidR="003A1415" w:rsidRDefault="003A1415" w:rsidP="003A1415">
      <w:r>
        <w:rPr>
          <w:b/>
        </w:rPr>
        <w:tab/>
      </w:r>
      <w:r w:rsidRPr="00A767E5">
        <w:rPr>
          <w:b/>
        </w:rPr>
        <w:t>Learning Target 2</w:t>
      </w:r>
      <w:r>
        <w:t xml:space="preserve">: </w:t>
      </w:r>
      <w:r w:rsidR="00A767E5">
        <w:t>Name and explain the reactions that occur in aqueous solutions and their distinguishing characteristics.</w:t>
      </w:r>
    </w:p>
    <w:p w:rsidR="00A767E5" w:rsidRDefault="000258B7" w:rsidP="003A1415">
      <w:r>
        <w:rPr>
          <w:i/>
        </w:rPr>
        <w:t xml:space="preserve">Q: </w:t>
      </w:r>
      <w:r w:rsidR="00A767E5">
        <w:rPr>
          <w:i/>
        </w:rPr>
        <w:t xml:space="preserve">Define </w:t>
      </w:r>
      <w:r w:rsidR="00A767E5">
        <w:rPr>
          <w:b/>
          <w:i/>
        </w:rPr>
        <w:t>precipitate</w:t>
      </w:r>
      <w:r w:rsidR="00A767E5">
        <w:rPr>
          <w:b/>
        </w:rPr>
        <w:t>:</w:t>
      </w:r>
    </w:p>
    <w:p w:rsidR="00A767E5" w:rsidRDefault="00A767E5" w:rsidP="00A767E5">
      <w:pPr>
        <w:ind w:firstLine="720"/>
      </w:pPr>
      <w:r>
        <w:t xml:space="preserve">The best way to identify the solid produced in a </w:t>
      </w:r>
      <w:r w:rsidRPr="00A767E5">
        <w:rPr>
          <w:b/>
        </w:rPr>
        <w:t>precipitation</w:t>
      </w:r>
      <w:r>
        <w:t xml:space="preserve"> </w:t>
      </w:r>
      <w:r w:rsidRPr="00A767E5">
        <w:rPr>
          <w:b/>
        </w:rPr>
        <w:t>reaction</w:t>
      </w:r>
      <w:r>
        <w:t xml:space="preserve"> is to consider what products are possible.  To do this, we must first understand the nature of the </w:t>
      </w:r>
      <w:r w:rsidRPr="00A767E5">
        <w:rPr>
          <w:b/>
        </w:rPr>
        <w:t>reactants</w:t>
      </w:r>
      <w:r>
        <w:t>.</w:t>
      </w:r>
    </w:p>
    <w:p w:rsidR="00A767E5" w:rsidRDefault="000258B7" w:rsidP="003A1415">
      <w:pPr>
        <w:rPr>
          <w:i/>
        </w:rPr>
      </w:pPr>
      <w:r>
        <w:rPr>
          <w:i/>
        </w:rPr>
        <w:t xml:space="preserve">Q: </w:t>
      </w:r>
      <w:r w:rsidR="00FD4C38">
        <w:rPr>
          <w:i/>
        </w:rPr>
        <w:t>What happens when an ionic compound dissolves in water?</w:t>
      </w:r>
    </w:p>
    <w:p w:rsidR="00FD4C38" w:rsidRDefault="00FD4C38" w:rsidP="003A1415">
      <w:pPr>
        <w:rPr>
          <w:i/>
        </w:rPr>
      </w:pPr>
      <w:r>
        <w:rPr>
          <w:i/>
        </w:rPr>
        <w:tab/>
        <w:t>A:</w:t>
      </w:r>
    </w:p>
    <w:p w:rsidR="00FD4C38" w:rsidRDefault="000258B7" w:rsidP="003A1415">
      <w:pPr>
        <w:rPr>
          <w:i/>
        </w:rPr>
      </w:pPr>
      <w:r>
        <w:rPr>
          <w:i/>
        </w:rPr>
        <w:t xml:space="preserve">Q: </w:t>
      </w:r>
      <w:r w:rsidR="00FD4C38">
        <w:rPr>
          <w:i/>
        </w:rPr>
        <w:t>What is a distinct difference between pure water and water containing a dissolved ionic compound?</w:t>
      </w:r>
    </w:p>
    <w:p w:rsidR="00FD4C38" w:rsidRDefault="00FD4C38" w:rsidP="003A1415">
      <w:pPr>
        <w:rPr>
          <w:i/>
        </w:rPr>
      </w:pPr>
      <w:r>
        <w:rPr>
          <w:i/>
        </w:rPr>
        <w:tab/>
        <w:t>A:</w:t>
      </w:r>
    </w:p>
    <w:p w:rsidR="0018781A" w:rsidRDefault="000258B7" w:rsidP="003A1415">
      <w:pPr>
        <w:rPr>
          <w:b/>
          <w:i/>
        </w:rPr>
      </w:pPr>
      <w:r>
        <w:rPr>
          <w:i/>
        </w:rPr>
        <w:t xml:space="preserve">Q: </w:t>
      </w:r>
      <w:r w:rsidR="0018781A">
        <w:rPr>
          <w:i/>
        </w:rPr>
        <w:t xml:space="preserve">Define </w:t>
      </w:r>
      <w:r w:rsidR="0018781A">
        <w:rPr>
          <w:b/>
          <w:i/>
        </w:rPr>
        <w:t>strong electrolyte:</w:t>
      </w:r>
    </w:p>
    <w:p w:rsidR="0018781A" w:rsidRDefault="0018781A" w:rsidP="003A1415">
      <w:pPr>
        <w:rPr>
          <w:i/>
        </w:rPr>
      </w:pPr>
      <w:r>
        <w:rPr>
          <w:b/>
          <w:i/>
        </w:rPr>
        <w:tab/>
      </w:r>
      <w:r>
        <w:rPr>
          <w:i/>
        </w:rPr>
        <w:t>Examples:</w:t>
      </w:r>
    </w:p>
    <w:p w:rsidR="00162AD0" w:rsidRDefault="000258B7" w:rsidP="003A1415">
      <w:pPr>
        <w:rPr>
          <w:i/>
        </w:rPr>
      </w:pPr>
      <w:r>
        <w:rPr>
          <w:i/>
        </w:rPr>
        <w:lastRenderedPageBreak/>
        <w:t xml:space="preserve">Q: </w:t>
      </w:r>
      <w:r w:rsidR="00162AD0">
        <w:rPr>
          <w:i/>
        </w:rPr>
        <w:t>Finish the following sentence:</w:t>
      </w:r>
    </w:p>
    <w:p w:rsidR="008F3393" w:rsidRDefault="00162AD0" w:rsidP="003A1415">
      <w:r>
        <w:tab/>
        <w:t>“When ionic compounds dissolve…</w:t>
      </w:r>
    </w:p>
    <w:p w:rsidR="008F3393" w:rsidRDefault="000258B7" w:rsidP="003A1415">
      <w:pPr>
        <w:rPr>
          <w:i/>
        </w:rPr>
      </w:pPr>
      <w:r>
        <w:rPr>
          <w:i/>
        </w:rPr>
        <w:t xml:space="preserve">Q: </w:t>
      </w:r>
      <w:r w:rsidR="008F3393">
        <w:rPr>
          <w:i/>
        </w:rPr>
        <w:t>Write the mixing of potassium chromate with barium nitrate in the “usual way” and then as an ionic reaction.</w:t>
      </w:r>
    </w:p>
    <w:p w:rsidR="008F3393" w:rsidRDefault="008F3393" w:rsidP="003A1415">
      <w:r>
        <w:rPr>
          <w:i/>
        </w:rPr>
        <w:tab/>
      </w:r>
      <w:r>
        <w:t>Usual Way:</w:t>
      </w:r>
    </w:p>
    <w:p w:rsidR="00FD4C38" w:rsidRDefault="008F3393" w:rsidP="003A1415">
      <w:r>
        <w:tab/>
        <w:t>Ionic Reaction:</w:t>
      </w:r>
    </w:p>
    <w:p w:rsidR="000258B7" w:rsidRDefault="000258B7" w:rsidP="003A1415">
      <w:r>
        <w:t>**Note: Now we are ready to make an educated guess as to what products will form in this reaction.</w:t>
      </w:r>
    </w:p>
    <w:p w:rsidR="000258B7" w:rsidRDefault="00BF4B26" w:rsidP="003A1415">
      <w:pPr>
        <w:rPr>
          <w:i/>
        </w:rPr>
      </w:pPr>
      <w:r>
        <w:rPr>
          <w:i/>
        </w:rPr>
        <w:t>Q: Why is it best to make an “educated guess” as to what the products of the reaction will be before identifying the products in an experiment?</w:t>
      </w:r>
    </w:p>
    <w:p w:rsidR="00BF4B26" w:rsidRDefault="00BF4B26" w:rsidP="003A1415">
      <w:pPr>
        <w:rPr>
          <w:i/>
        </w:rPr>
      </w:pPr>
      <w:r>
        <w:rPr>
          <w:i/>
        </w:rPr>
        <w:tab/>
        <w:t>A:</w:t>
      </w:r>
    </w:p>
    <w:p w:rsidR="00BF4B26" w:rsidRPr="00BF4B26" w:rsidRDefault="00BF4B26" w:rsidP="003A1415"/>
    <w:p w:rsidR="003A1415" w:rsidRDefault="00BF4B26" w:rsidP="003A1415">
      <w:pPr>
        <w:rPr>
          <w:i/>
        </w:rPr>
      </w:pPr>
      <w:r>
        <w:rPr>
          <w:i/>
        </w:rPr>
        <w:t>Q: List two facts that chemists already know about ionic compounds that will help in predicting which products will form.</w:t>
      </w:r>
    </w:p>
    <w:p w:rsidR="00BF4B26" w:rsidRDefault="00BF4B26" w:rsidP="003A1415">
      <w:r>
        <w:tab/>
        <w:t>1.</w:t>
      </w:r>
    </w:p>
    <w:p w:rsidR="00BF4B26" w:rsidRDefault="00BF4B26" w:rsidP="003A1415">
      <w:r>
        <w:tab/>
        <w:t>2.</w:t>
      </w:r>
    </w:p>
    <w:p w:rsidR="00BF4B26" w:rsidRDefault="00BF4B26" w:rsidP="003A1415">
      <w:r>
        <w:rPr>
          <w:i/>
        </w:rPr>
        <w:t>Q: List the ionic compounds that could be made from this chemical reaction. You may want to recreate the “chemist-T” that the book provided for you as a reference.</w:t>
      </w:r>
    </w:p>
    <w:p w:rsidR="006C7FAA" w:rsidRDefault="00BF4B26" w:rsidP="003A1415">
      <w:pPr>
        <w:rPr>
          <w:i/>
        </w:rPr>
      </w:pPr>
      <w:r>
        <w:tab/>
      </w:r>
      <w:r>
        <w:rPr>
          <w:i/>
        </w:rPr>
        <w:t>A:</w:t>
      </w:r>
    </w:p>
    <w:p w:rsidR="006C7FAA" w:rsidRDefault="006C7FAA" w:rsidP="003A1415">
      <w:pPr>
        <w:rPr>
          <w:i/>
        </w:rPr>
      </w:pPr>
    </w:p>
    <w:p w:rsidR="006C7FAA" w:rsidRDefault="006C7FAA" w:rsidP="003A1415">
      <w:pPr>
        <w:rPr>
          <w:i/>
        </w:rPr>
      </w:pPr>
    </w:p>
    <w:p w:rsidR="00BF4B26" w:rsidRDefault="006C7FAA" w:rsidP="003A1415">
      <w:r>
        <w:t>**We know that the products cannot be the reactants, or a chemical reaction would not have occurred, so we can eliminate those 2 choices.  We can conclude that a chemical reaction occurred because there was the formation of a solid.</w:t>
      </w:r>
      <w:bookmarkStart w:id="0" w:name="_GoBack"/>
      <w:bookmarkEnd w:id="0"/>
    </w:p>
    <w:p w:rsidR="006C7FAA" w:rsidRDefault="006C7FAA" w:rsidP="003A1415">
      <w:r>
        <w:t>***An experienced chemist would then use the appearance of the materials to determine which product was the yellow solid and which was the clear liquid.</w:t>
      </w:r>
    </w:p>
    <w:p w:rsidR="006C7FAA" w:rsidRDefault="006C7FAA" w:rsidP="003A1415">
      <w:r>
        <w:tab/>
      </w:r>
      <w:r>
        <w:rPr>
          <w:b/>
        </w:rPr>
        <w:t xml:space="preserve">Learning Target 3: </w:t>
      </w:r>
      <w:r>
        <w:t>Apply solubility rules to reactions.</w:t>
      </w:r>
    </w:p>
    <w:p w:rsidR="006C7FAA" w:rsidRDefault="00CF6A3A" w:rsidP="003A1415">
      <w:pPr>
        <w:rPr>
          <w:b/>
          <w:i/>
        </w:rPr>
      </w:pPr>
      <w:r>
        <w:rPr>
          <w:i/>
        </w:rPr>
        <w:t xml:space="preserve">Define </w:t>
      </w:r>
      <w:r>
        <w:rPr>
          <w:b/>
          <w:i/>
        </w:rPr>
        <w:t>soluble solid:</w:t>
      </w:r>
    </w:p>
    <w:p w:rsidR="00CF6A3A" w:rsidRDefault="00CF6A3A" w:rsidP="003A1415">
      <w:pPr>
        <w:rPr>
          <w:b/>
          <w:i/>
        </w:rPr>
      </w:pPr>
      <w:r>
        <w:rPr>
          <w:i/>
        </w:rPr>
        <w:lastRenderedPageBreak/>
        <w:t xml:space="preserve">Define </w:t>
      </w:r>
      <w:r>
        <w:rPr>
          <w:b/>
          <w:i/>
        </w:rPr>
        <w:t>insoluble/slightly soluble solid:</w:t>
      </w:r>
    </w:p>
    <w:p w:rsidR="00CF6A3A" w:rsidRDefault="00CF6A3A" w:rsidP="003A1415">
      <w:pPr>
        <w:rPr>
          <w:i/>
        </w:rPr>
      </w:pPr>
      <w:r>
        <w:rPr>
          <w:i/>
        </w:rPr>
        <w:t>List the general rules for solubility</w:t>
      </w:r>
      <w:r w:rsidR="003E76A8">
        <w:rPr>
          <w:i/>
        </w:rPr>
        <w:t xml:space="preserve"> of Ionic Compounds in Water at 25 degrees Celsius.</w:t>
      </w:r>
    </w:p>
    <w:p w:rsidR="003E76A8" w:rsidRDefault="003E76A8" w:rsidP="00FB577F">
      <w:pPr>
        <w:spacing w:line="480" w:lineRule="auto"/>
      </w:pPr>
      <w:r>
        <w:rPr>
          <w:i/>
        </w:rPr>
        <w:tab/>
      </w:r>
      <w:r>
        <w:t>1.</w:t>
      </w:r>
    </w:p>
    <w:p w:rsidR="003E76A8" w:rsidRDefault="003E76A8" w:rsidP="00FB577F">
      <w:pPr>
        <w:spacing w:line="480" w:lineRule="auto"/>
      </w:pPr>
      <w:r>
        <w:tab/>
        <w:t>2.</w:t>
      </w:r>
    </w:p>
    <w:p w:rsidR="003E76A8" w:rsidRDefault="003E76A8" w:rsidP="00FB577F">
      <w:pPr>
        <w:spacing w:line="480" w:lineRule="auto"/>
      </w:pPr>
      <w:r>
        <w:tab/>
        <w:t>3.</w:t>
      </w:r>
    </w:p>
    <w:p w:rsidR="003E76A8" w:rsidRDefault="003E76A8" w:rsidP="00FB577F">
      <w:pPr>
        <w:spacing w:line="480" w:lineRule="auto"/>
      </w:pPr>
      <w:r>
        <w:tab/>
        <w:t>4.</w:t>
      </w:r>
    </w:p>
    <w:p w:rsidR="003E76A8" w:rsidRDefault="003E76A8" w:rsidP="00FB577F">
      <w:pPr>
        <w:spacing w:line="480" w:lineRule="auto"/>
      </w:pPr>
      <w:r>
        <w:tab/>
        <w:t>5.</w:t>
      </w:r>
    </w:p>
    <w:p w:rsidR="003E76A8" w:rsidRDefault="003E76A8" w:rsidP="00FB577F">
      <w:pPr>
        <w:spacing w:line="480" w:lineRule="auto"/>
      </w:pPr>
      <w:r>
        <w:tab/>
        <w:t>6.</w:t>
      </w:r>
    </w:p>
    <w:p w:rsidR="003E76A8" w:rsidRDefault="003E76A8" w:rsidP="003A1415"/>
    <w:p w:rsidR="003E76A8" w:rsidRDefault="003E76A8" w:rsidP="003A1415">
      <w:r>
        <w:t>***</w:t>
      </w:r>
      <w:r w:rsidRPr="003E76A8">
        <w:rPr>
          <w:b/>
        </w:rPr>
        <w:t>Read</w:t>
      </w:r>
      <w:r>
        <w:t xml:space="preserve"> through Example 7.1 very carefully.  These are the types of problems you will be asked to think about in the lab and on tests and quizzes.</w:t>
      </w:r>
    </w:p>
    <w:p w:rsidR="003E76A8" w:rsidRDefault="003E76A8" w:rsidP="003A1415">
      <w:r>
        <w:t>********Bottom line: a solid that forms is obviously NOT soluble in water.  Therefore, chemists need to understand the general trends of solubility rules in order to determine what a precipitation reaction product may be composed of.</w:t>
      </w:r>
    </w:p>
    <w:p w:rsidR="003E76A8" w:rsidRDefault="003E76A8" w:rsidP="003A1415">
      <w:pPr>
        <w:rPr>
          <w:i/>
        </w:rPr>
      </w:pPr>
      <w:r>
        <w:rPr>
          <w:i/>
        </w:rPr>
        <w:t>Complete the Self-Check Exercise 7.1.  Explain your reasoning in a step-by-step manner.</w:t>
      </w:r>
    </w:p>
    <w:p w:rsidR="003E76A8" w:rsidRDefault="003E76A8" w:rsidP="003A1415">
      <w:r>
        <w:tab/>
      </w:r>
      <w:proofErr w:type="gramStart"/>
      <w:r>
        <w:t>a</w:t>
      </w:r>
      <w:proofErr w:type="gramEnd"/>
      <w:r>
        <w:t>.</w:t>
      </w:r>
    </w:p>
    <w:p w:rsidR="003E76A8" w:rsidRDefault="003E76A8" w:rsidP="003A1415"/>
    <w:p w:rsidR="003E76A8" w:rsidRDefault="003E76A8" w:rsidP="003A1415"/>
    <w:p w:rsidR="003E76A8" w:rsidRDefault="003E76A8" w:rsidP="003A1415">
      <w:r>
        <w:tab/>
      </w:r>
      <w:proofErr w:type="gramStart"/>
      <w:r>
        <w:t>b</w:t>
      </w:r>
      <w:proofErr w:type="gramEnd"/>
      <w:r>
        <w:t>.</w:t>
      </w:r>
    </w:p>
    <w:p w:rsidR="003E76A8" w:rsidRDefault="003E76A8" w:rsidP="003A1415"/>
    <w:p w:rsidR="003E76A8" w:rsidRDefault="003E76A8" w:rsidP="003A1415"/>
    <w:p w:rsidR="003E76A8" w:rsidRDefault="003E76A8" w:rsidP="003A1415">
      <w:r>
        <w:tab/>
      </w:r>
      <w:proofErr w:type="gramStart"/>
      <w:r>
        <w:t>c</w:t>
      </w:r>
      <w:proofErr w:type="gramEnd"/>
      <w:r>
        <w:t>.</w:t>
      </w:r>
    </w:p>
    <w:p w:rsidR="003E76A8" w:rsidRPr="003E76A8" w:rsidRDefault="003E76A8" w:rsidP="003A1415"/>
    <w:sectPr w:rsidR="003E76A8" w:rsidRPr="003E76A8" w:rsidSect="00EA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415"/>
    <w:rsid w:val="000258B7"/>
    <w:rsid w:val="00162AD0"/>
    <w:rsid w:val="0018781A"/>
    <w:rsid w:val="003A1415"/>
    <w:rsid w:val="003E76A8"/>
    <w:rsid w:val="006C7FAA"/>
    <w:rsid w:val="008F3393"/>
    <w:rsid w:val="00A767E5"/>
    <w:rsid w:val="00AA7B26"/>
    <w:rsid w:val="00BF4B26"/>
    <w:rsid w:val="00CF6A3A"/>
    <w:rsid w:val="00D97479"/>
    <w:rsid w:val="00EA04B7"/>
    <w:rsid w:val="00FB577F"/>
    <w:rsid w:val="00FD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VARtek</cp:lastModifiedBy>
  <cp:revision>9</cp:revision>
  <cp:lastPrinted>2011-11-14T22:07:00Z</cp:lastPrinted>
  <dcterms:created xsi:type="dcterms:W3CDTF">2011-11-14T01:13:00Z</dcterms:created>
  <dcterms:modified xsi:type="dcterms:W3CDTF">2011-11-14T22:13:00Z</dcterms:modified>
</cp:coreProperties>
</file>